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B34" w:rsidRDefault="00457B34" w:rsidP="00AB5A17">
      <w:pPr>
        <w:spacing w:after="0"/>
      </w:pPr>
    </w:p>
    <w:p w:rsidR="00522953" w:rsidRDefault="00AB5A17" w:rsidP="00AB5A17">
      <w:pPr>
        <w:spacing w:after="0"/>
      </w:pPr>
      <w:r>
        <w:t>City Hall</w:t>
      </w:r>
    </w:p>
    <w:p w:rsidR="00AB5A17" w:rsidRDefault="00AB5A17" w:rsidP="00AB5A17">
      <w:pPr>
        <w:spacing w:after="0"/>
      </w:pPr>
      <w:r>
        <w:t>January 21, 2020</w:t>
      </w:r>
    </w:p>
    <w:p w:rsidR="00AB5A17" w:rsidRDefault="00AB5A17" w:rsidP="00AB5A17">
      <w:pPr>
        <w:spacing w:after="0"/>
      </w:pPr>
    </w:p>
    <w:p w:rsidR="00AB5A17" w:rsidRDefault="00AB5A17" w:rsidP="00AB5A17">
      <w:pPr>
        <w:spacing w:after="0"/>
      </w:pPr>
      <w:r>
        <w:t>The regular Council Meeting was held on Tuesday November 21, 2020 at 6:00 pm with Mayor John J. Rabun, Jr. presiding.</w:t>
      </w:r>
    </w:p>
    <w:p w:rsidR="00AB5A17" w:rsidRDefault="00AB5A17" w:rsidP="00AB5A17">
      <w:pPr>
        <w:spacing w:after="0"/>
      </w:pPr>
    </w:p>
    <w:p w:rsidR="00AB5A17" w:rsidRDefault="00AB5A17" w:rsidP="00AB5A17">
      <w:pPr>
        <w:spacing w:after="0"/>
      </w:pPr>
      <w:r>
        <w:t>Those present were Councilmembers Edward Rabun, Michelle Weatherford-Usry, Stephanie Hannah, David Hannah and Marty Amerson.</w:t>
      </w:r>
    </w:p>
    <w:p w:rsidR="00AB5A17" w:rsidRDefault="00AB5A17" w:rsidP="00AB5A17">
      <w:pPr>
        <w:spacing w:after="0"/>
      </w:pPr>
    </w:p>
    <w:p w:rsidR="00AB5A17" w:rsidRDefault="00AB5A17" w:rsidP="00AB5A17">
      <w:pPr>
        <w:spacing w:after="0"/>
      </w:pPr>
      <w:r>
        <w:t>Others present were City Administrator Arty Thrift, City Clerk Janee Miller, City Attorney Chris Dube, Police Chief Jamey Kitchens, Assistant Police Chief Lee Goode, Fire Chief Keith Boulineau, Public Works Superintendent Brian Usry, Wastewater Superintendent Larry Anderson and Administrative Assistant Amy Muhammad.</w:t>
      </w:r>
    </w:p>
    <w:p w:rsidR="00AB5A17" w:rsidRDefault="00AB5A17" w:rsidP="00AB5A17">
      <w:pPr>
        <w:spacing w:after="0"/>
      </w:pPr>
    </w:p>
    <w:p w:rsidR="00AB5A17" w:rsidRDefault="00AB5A17" w:rsidP="00AB5A17">
      <w:pPr>
        <w:spacing w:after="0"/>
      </w:pPr>
      <w:r>
        <w:t>Citizens present were Arthur Wilcher, Marcus Gibbons, Dr. Willie L. Jones, Bennett Clark, Gail Clark, Wayne Favors, Tiffany Faulk, Sandra H. Robinson, Rosa lamb, Lillie Nelson, Mary Walker, Sharena Vaughn, Dior Arrington, Keshia Jordan, Charles Washington, Walter Hannah, David Kelly, Jennifer Eubanks, Daniel Eubanks and Tommie Walker Jr.</w:t>
      </w:r>
    </w:p>
    <w:p w:rsidR="00AB5A17" w:rsidRDefault="00AB5A17" w:rsidP="00AB5A17">
      <w:pPr>
        <w:spacing w:after="0"/>
      </w:pPr>
    </w:p>
    <w:p w:rsidR="00AB5A17" w:rsidRDefault="00AB5A17" w:rsidP="00AB5A17">
      <w:pPr>
        <w:spacing w:after="0"/>
      </w:pPr>
      <w:r>
        <w:t>Rev. Willie L. Jones gave the invocation followed by the Pledge of Allegiance.</w:t>
      </w:r>
    </w:p>
    <w:p w:rsidR="00A30B01" w:rsidRDefault="00A30B01" w:rsidP="00AB5A17">
      <w:pPr>
        <w:spacing w:after="0"/>
      </w:pPr>
    </w:p>
    <w:p w:rsidR="00A30B01" w:rsidRDefault="00A30B01" w:rsidP="00AB5A17">
      <w:pPr>
        <w:spacing w:after="0"/>
      </w:pPr>
      <w:r>
        <w:t>Edward Rabun made a motion to adopt the Agenda as printed. Michelle Weatherford-Usry seconded the motion; all in favor.</w:t>
      </w:r>
    </w:p>
    <w:p w:rsidR="00A30B01" w:rsidRDefault="00A30B01" w:rsidP="00AB5A17">
      <w:pPr>
        <w:spacing w:after="0"/>
      </w:pPr>
    </w:p>
    <w:p w:rsidR="00A30B01" w:rsidRDefault="00A30B01" w:rsidP="00AB5A17">
      <w:pPr>
        <w:spacing w:after="0"/>
      </w:pPr>
      <w:r>
        <w:t>Minutes of the November 13, 2019 work session, minutes of the November 13, 2019 executive session, minutes of the November 19, 2019 regular council meeting, minutes of the November 19, 2019 executive session, minutes of the December 17, 2019 regular council meeting, minutes of the December 17, 2019 execut</w:t>
      </w:r>
      <w:r w:rsidR="00DB189D">
        <w:t>ive session,</w:t>
      </w:r>
      <w:r>
        <w:t xml:space="preserve"> minutes of the December 23, 2019 called council meeting, minutes of the December 23, 2019 executive session and minutes of the January 15, 2020 work session were approved as printed with a motion made by Michelle Weatherford-Usry. Stephanie Hannah seconded the motion; all in favor.</w:t>
      </w:r>
    </w:p>
    <w:p w:rsidR="00DB189D" w:rsidRDefault="00DB189D" w:rsidP="00AB5A17">
      <w:pPr>
        <w:spacing w:after="0"/>
      </w:pPr>
    </w:p>
    <w:p w:rsidR="00DB189D" w:rsidRDefault="00DB189D" w:rsidP="00AB5A17">
      <w:pPr>
        <w:spacing w:after="0"/>
      </w:pPr>
      <w:r>
        <w:t>Stephanie Hannah made a motion to approve the General Fund, Water &amp; Sewer Fund, Gas Fund and Landfill &amp; Sanitation Fund Summary Financial Statement as presented. Edward Rabun seconded the motion; all in favor.</w:t>
      </w:r>
    </w:p>
    <w:p w:rsidR="00DB189D" w:rsidRDefault="00DB189D" w:rsidP="00AB5A17">
      <w:pPr>
        <w:spacing w:after="0"/>
      </w:pPr>
    </w:p>
    <w:p w:rsidR="00DB189D" w:rsidRDefault="00DB189D" w:rsidP="00AB5A17">
      <w:pPr>
        <w:spacing w:after="0"/>
      </w:pPr>
      <w:r>
        <w:t>Unfinished/Old Business – None</w:t>
      </w:r>
    </w:p>
    <w:p w:rsidR="00B530F7" w:rsidRDefault="00B530F7" w:rsidP="00AB5A17">
      <w:pPr>
        <w:spacing w:after="0"/>
      </w:pPr>
    </w:p>
    <w:p w:rsidR="00B530F7" w:rsidRDefault="00B530F7" w:rsidP="00AB5A17">
      <w:pPr>
        <w:spacing w:after="0"/>
      </w:pPr>
      <w:r>
        <w:t>Marty Amerson made a motion to change the City Council meeting date from the third Tuesday</w:t>
      </w:r>
      <w:r w:rsidR="00423AA1">
        <w:t xml:space="preserve"> of each month </w:t>
      </w:r>
      <w:r>
        <w:t xml:space="preserve"> to the first Tuesday of each month. The meeting time will remain at 6:00 p.m. Edward Rabun seconded the motion; all in favor.</w:t>
      </w:r>
      <w:r w:rsidR="00423AA1">
        <w:t xml:space="preserve"> The change of date for the regular council meeting will start in March of 2020 following publication of notice to the public.</w:t>
      </w:r>
    </w:p>
    <w:p w:rsidR="00B530F7" w:rsidRDefault="00B530F7" w:rsidP="00AB5A17">
      <w:pPr>
        <w:spacing w:after="0"/>
      </w:pPr>
    </w:p>
    <w:p w:rsidR="00C47D71" w:rsidRDefault="00C47D71" w:rsidP="00AB5A17">
      <w:pPr>
        <w:spacing w:after="0"/>
      </w:pPr>
    </w:p>
    <w:p w:rsidR="00B530F7" w:rsidRDefault="00E23474" w:rsidP="00AB5A17">
      <w:pPr>
        <w:spacing w:after="0"/>
      </w:pPr>
      <w:r>
        <w:t>Stephanie Hannah made a motion to app</w:t>
      </w:r>
      <w:r w:rsidR="00423AA1">
        <w:t>rove the application for the Restaurant Beverage Dealer, Distilled S</w:t>
      </w:r>
      <w:r>
        <w:t>pirits</w:t>
      </w:r>
      <w:r w:rsidR="00423AA1">
        <w:t xml:space="preserve"> Alcoholic Beverage License for</w:t>
      </w:r>
      <w:r>
        <w:t xml:space="preserve"> Elizabeth Ibarra d/b/a Centenario Mexican Grill for the premises located at </w:t>
      </w:r>
      <w:r w:rsidR="00C47D71">
        <w:t>104 Quaker Road. Michelle Weatherford-Usry seconded the motion; all in favor.</w:t>
      </w:r>
    </w:p>
    <w:p w:rsidR="008400D3" w:rsidRDefault="008400D3" w:rsidP="00AB5A17">
      <w:pPr>
        <w:spacing w:after="0"/>
      </w:pPr>
    </w:p>
    <w:p w:rsidR="008400D3" w:rsidRDefault="008400D3" w:rsidP="00AB5A17">
      <w:pPr>
        <w:spacing w:after="0"/>
      </w:pPr>
      <w:r>
        <w:t>In Committee Reports, Michelle Weatherford-Usry stated that Wrens Hometown’s next meeting is scheduled for January 28, 2020 at 6:30 pm.</w:t>
      </w:r>
    </w:p>
    <w:p w:rsidR="008400D3" w:rsidRDefault="008400D3" w:rsidP="00AB5A17">
      <w:pPr>
        <w:spacing w:after="0"/>
      </w:pPr>
    </w:p>
    <w:p w:rsidR="008400D3" w:rsidRDefault="008400D3" w:rsidP="00AB5A17">
      <w:pPr>
        <w:spacing w:after="0"/>
      </w:pPr>
      <w:r>
        <w:t>In staff reports, Fire Chief Keith Boulineau, Police Chief Jamey Kitchens, Wastewater Superintendent Larry Anderson and Public Works Superintendent Brian Usry presented Council with a report on activities of their respective Departments.</w:t>
      </w:r>
    </w:p>
    <w:p w:rsidR="008400D3" w:rsidRDefault="008400D3" w:rsidP="00AB5A17">
      <w:pPr>
        <w:spacing w:after="0"/>
      </w:pPr>
    </w:p>
    <w:p w:rsidR="008400D3" w:rsidRDefault="008400D3" w:rsidP="00AB5A17">
      <w:pPr>
        <w:spacing w:after="0"/>
      </w:pPr>
      <w:r>
        <w:t>Ordinance Readings – None</w:t>
      </w:r>
    </w:p>
    <w:p w:rsidR="008400D3" w:rsidRDefault="008400D3" w:rsidP="00AB5A17">
      <w:pPr>
        <w:spacing w:after="0"/>
      </w:pPr>
    </w:p>
    <w:p w:rsidR="008400D3" w:rsidRDefault="008400D3" w:rsidP="00AB5A17">
      <w:pPr>
        <w:spacing w:after="0"/>
      </w:pPr>
      <w:r>
        <w:t xml:space="preserve">Edward Rabun made a motion to enter into executive session to discuss </w:t>
      </w:r>
      <w:r>
        <w:rPr>
          <w:b/>
        </w:rPr>
        <w:t>Personnel.</w:t>
      </w:r>
      <w:r>
        <w:t xml:space="preserve"> Stephanie Hannah seconded the motion; all in favor.</w:t>
      </w:r>
    </w:p>
    <w:p w:rsidR="008400D3" w:rsidRDefault="008400D3" w:rsidP="00AB5A17">
      <w:pPr>
        <w:spacing w:after="0"/>
      </w:pPr>
    </w:p>
    <w:p w:rsidR="008400D3" w:rsidRDefault="008400D3" w:rsidP="008400D3">
      <w:pPr>
        <w:pStyle w:val="ListParagraph"/>
        <w:numPr>
          <w:ilvl w:val="0"/>
          <w:numId w:val="1"/>
        </w:numPr>
        <w:spacing w:after="0"/>
      </w:pPr>
      <w:r>
        <w:t>That this Mayor and Council now enter into closed session as allowed by O.C.G.A.</w:t>
      </w:r>
      <w:r w:rsidR="00CC311A">
        <w:t xml:space="preserve"> ₴ 50-14-4 and pursuant to the advice by the City Attorney, for the purpose of discussing the following </w:t>
      </w:r>
      <w:r w:rsidR="00CC311A">
        <w:rPr>
          <w:b/>
        </w:rPr>
        <w:t>Personnel Matters.</w:t>
      </w:r>
    </w:p>
    <w:p w:rsidR="00CC311A" w:rsidRDefault="00CC311A" w:rsidP="00CC311A">
      <w:pPr>
        <w:spacing w:after="0"/>
      </w:pPr>
    </w:p>
    <w:p w:rsidR="00CC311A" w:rsidRDefault="00CC311A" w:rsidP="00CC311A">
      <w:pPr>
        <w:pStyle w:val="ListParagraph"/>
        <w:numPr>
          <w:ilvl w:val="0"/>
          <w:numId w:val="1"/>
        </w:numPr>
        <w:spacing w:after="0"/>
      </w:pPr>
      <w:r>
        <w:t>That this body, in open session adopt a resolution authorizing and directing the Mayor or presiding officer to execute an affidavit in compliance with O.C.G.A. ₴ 50-14-4 and that this body ratify the actions of the council taken</w:t>
      </w:r>
      <w:r w:rsidR="001E4734">
        <w:t xml:space="preserve"> in closed session and confirm that the subject matters of the closed session were within exceptions permitted by the open meeting law said resolution form to be in separate notebook kept with the minute book.</w:t>
      </w:r>
    </w:p>
    <w:p w:rsidR="001E4734" w:rsidRDefault="001E4734" w:rsidP="001E4734">
      <w:pPr>
        <w:pStyle w:val="ListParagraph"/>
      </w:pPr>
    </w:p>
    <w:p w:rsidR="001E4734" w:rsidRDefault="001E4734" w:rsidP="001E4734">
      <w:pPr>
        <w:spacing w:after="0"/>
      </w:pPr>
      <w:r>
        <w:t>Back in open session, Michelle Weatherford-Usry made a motion to provide merit pay increases</w:t>
      </w:r>
      <w:r w:rsidR="00423AA1">
        <w:t>, COLA increase</w:t>
      </w:r>
      <w:r>
        <w:t xml:space="preserve"> and </w:t>
      </w:r>
      <w:r w:rsidR="00457B34">
        <w:t xml:space="preserve">a </w:t>
      </w:r>
      <w:r>
        <w:t>promotion to the following employees.</w:t>
      </w:r>
      <w:r w:rsidR="00851360">
        <w:t xml:space="preserve"> The merit pay increase</w:t>
      </w:r>
      <w:r w:rsidR="00423AA1">
        <w:t>s, COLA increases</w:t>
      </w:r>
      <w:r w:rsidR="00851360">
        <w:t xml:space="preserve"> and promotion are effective January 23, 2020. </w:t>
      </w:r>
      <w:r>
        <w:t xml:space="preserve"> Stephanie Hannah seconded the motion; all in favor.</w:t>
      </w:r>
    </w:p>
    <w:p w:rsidR="001E4734" w:rsidRDefault="001E4734" w:rsidP="001E4734">
      <w:pPr>
        <w:spacing w:after="0"/>
      </w:pPr>
    </w:p>
    <w:p w:rsidR="001E4734" w:rsidRPr="00EF0637" w:rsidRDefault="00EF0637" w:rsidP="001E4734">
      <w:pPr>
        <w:spacing w:after="0"/>
        <w:rPr>
          <w:u w:val="single"/>
        </w:rPr>
      </w:pPr>
      <w:r>
        <w:rPr>
          <w:u w:val="single"/>
        </w:rPr>
        <w:t>Employee</w:t>
      </w:r>
      <w:r>
        <w:tab/>
      </w:r>
      <w:r>
        <w:tab/>
      </w:r>
      <w:r>
        <w:tab/>
        <w:t xml:space="preserve">                                     </w:t>
      </w:r>
      <w:r>
        <w:rPr>
          <w:u w:val="single"/>
        </w:rPr>
        <w:t>New Grade/Step</w:t>
      </w:r>
      <w:r>
        <w:tab/>
      </w:r>
      <w:r>
        <w:tab/>
      </w:r>
      <w:r>
        <w:rPr>
          <w:u w:val="single"/>
        </w:rPr>
        <w:t>New Pay Rate</w:t>
      </w:r>
    </w:p>
    <w:p w:rsidR="00C47D71" w:rsidRDefault="00EF0637" w:rsidP="00AB5A17">
      <w:pPr>
        <w:spacing w:after="0"/>
      </w:pPr>
      <w:r>
        <w:t>Victor Usry</w:t>
      </w:r>
      <w:r>
        <w:tab/>
      </w:r>
      <w:r>
        <w:tab/>
      </w:r>
      <w:r>
        <w:tab/>
      </w:r>
      <w:r>
        <w:tab/>
      </w:r>
      <w:r>
        <w:tab/>
        <w:t xml:space="preserve">            G8 S12</w:t>
      </w:r>
      <w:r>
        <w:tab/>
      </w:r>
      <w:r>
        <w:tab/>
      </w:r>
      <w:r>
        <w:tab/>
        <w:t>$18.59/hr.</w:t>
      </w:r>
    </w:p>
    <w:p w:rsidR="00EF0637" w:rsidRDefault="00EF0637" w:rsidP="00AB5A17">
      <w:pPr>
        <w:spacing w:after="0"/>
      </w:pPr>
      <w:r>
        <w:t>Chris Holdeman</w:t>
      </w:r>
      <w:r w:rsidR="005D5A48">
        <w:t xml:space="preserve">   </w:t>
      </w:r>
      <w:r>
        <w:t xml:space="preserve"> </w:t>
      </w:r>
      <w:r w:rsidR="005D5A48">
        <w:tab/>
      </w:r>
      <w:r w:rsidR="005D5A48">
        <w:tab/>
      </w:r>
      <w:r w:rsidR="005D5A48">
        <w:tab/>
      </w:r>
      <w:r w:rsidR="005D5A48">
        <w:tab/>
        <w:t xml:space="preserve">    </w:t>
      </w:r>
      <w:r>
        <w:t xml:space="preserve">        G5 S14</w:t>
      </w:r>
      <w:r>
        <w:tab/>
      </w:r>
      <w:r>
        <w:tab/>
      </w:r>
      <w:r>
        <w:tab/>
        <w:t>$15.31/hr.</w:t>
      </w:r>
    </w:p>
    <w:p w:rsidR="00EF0637" w:rsidRDefault="00EF0637" w:rsidP="00AB5A17">
      <w:pPr>
        <w:spacing w:after="0"/>
      </w:pPr>
      <w:r>
        <w:t xml:space="preserve">Brian Usry          </w:t>
      </w:r>
      <w:r w:rsidR="005D5A48">
        <w:t xml:space="preserve">   </w:t>
      </w:r>
      <w:r>
        <w:t xml:space="preserve"> </w:t>
      </w:r>
      <w:r w:rsidR="005D5A48">
        <w:tab/>
      </w:r>
      <w:r w:rsidR="005D5A48">
        <w:tab/>
      </w:r>
      <w:r w:rsidR="005D5A48">
        <w:tab/>
      </w:r>
      <w:r w:rsidR="005D5A48">
        <w:tab/>
        <w:t xml:space="preserve">   </w:t>
      </w:r>
      <w:r w:rsidR="00457B34">
        <w:t xml:space="preserve">         </w:t>
      </w:r>
      <w:r w:rsidR="00423AA1">
        <w:t>COLA</w:t>
      </w:r>
      <w:r w:rsidR="00457B34">
        <w:tab/>
      </w:r>
      <w:r>
        <w:tab/>
      </w:r>
      <w:r>
        <w:tab/>
        <w:t>$61,500.00/annually</w:t>
      </w:r>
    </w:p>
    <w:p w:rsidR="00EF0637" w:rsidRDefault="00EF0637" w:rsidP="00AB5A17">
      <w:pPr>
        <w:spacing w:after="0"/>
      </w:pPr>
      <w:r>
        <w:t>Freddie Christian</w:t>
      </w:r>
      <w:r w:rsidR="005D5A48">
        <w:t xml:space="preserve">    </w:t>
      </w:r>
      <w:r w:rsidR="005D5A48">
        <w:tab/>
      </w:r>
      <w:r w:rsidR="005D5A48">
        <w:tab/>
      </w:r>
      <w:r w:rsidR="005D5A48">
        <w:tab/>
      </w:r>
      <w:r w:rsidR="005D5A48">
        <w:tab/>
        <w:t xml:space="preserve">      </w:t>
      </w:r>
      <w:r>
        <w:t xml:space="preserve">      G5 S15</w:t>
      </w:r>
      <w:r>
        <w:tab/>
      </w:r>
      <w:r>
        <w:tab/>
      </w:r>
      <w:r>
        <w:tab/>
        <w:t>$15.89/hr.</w:t>
      </w:r>
    </w:p>
    <w:p w:rsidR="00EF0637" w:rsidRDefault="00EF0637" w:rsidP="00AB5A17">
      <w:pPr>
        <w:spacing w:after="0"/>
      </w:pPr>
      <w:r>
        <w:t>Branden Anderson (promote to Gas Operator)</w:t>
      </w:r>
      <w:r w:rsidR="005D5A48">
        <w:t xml:space="preserve">                G7 S13</w:t>
      </w:r>
      <w:r w:rsidR="005D5A48">
        <w:tab/>
      </w:r>
      <w:r w:rsidR="005D5A48">
        <w:tab/>
      </w:r>
      <w:r w:rsidR="005D5A48">
        <w:tab/>
        <w:t>$17.53/hr.</w:t>
      </w:r>
    </w:p>
    <w:p w:rsidR="005D5A48" w:rsidRDefault="005D5A48" w:rsidP="00AB5A17">
      <w:pPr>
        <w:spacing w:after="0"/>
      </w:pPr>
      <w:r>
        <w:t xml:space="preserve">Jamey </w:t>
      </w:r>
      <w:r w:rsidR="00457B34">
        <w:t>Kitchens</w:t>
      </w:r>
      <w:r w:rsidR="00457B34">
        <w:tab/>
      </w:r>
      <w:r w:rsidR="00457B34">
        <w:tab/>
      </w:r>
      <w:r w:rsidR="00457B34">
        <w:tab/>
      </w:r>
      <w:r w:rsidR="00457B34">
        <w:tab/>
      </w:r>
      <w:r w:rsidR="00457B34">
        <w:tab/>
        <w:t xml:space="preserve">            </w:t>
      </w:r>
      <w:r w:rsidR="00423AA1">
        <w:t>COLA</w:t>
      </w:r>
      <w:r w:rsidR="00423AA1">
        <w:tab/>
        <w:t xml:space="preserve">      </w:t>
      </w:r>
      <w:bookmarkStart w:id="0" w:name="_GoBack"/>
      <w:bookmarkEnd w:id="0"/>
      <w:r>
        <w:t xml:space="preserve">                       $59,500.00/annually</w:t>
      </w:r>
    </w:p>
    <w:p w:rsidR="005D5A48" w:rsidRDefault="005D5A48" w:rsidP="00AB5A17">
      <w:pPr>
        <w:spacing w:after="0"/>
      </w:pPr>
    </w:p>
    <w:p w:rsidR="005D5A48" w:rsidRDefault="005D5A48" w:rsidP="00AB5A17">
      <w:pPr>
        <w:spacing w:after="0"/>
      </w:pPr>
      <w:r>
        <w:t>There being no further business, Edward Rabun made a motion to adjourn at 7:35 pm. Stephanie Hannah seconded the motion; all in favor.</w:t>
      </w:r>
    </w:p>
    <w:p w:rsidR="005D5A48" w:rsidRDefault="005D5A48" w:rsidP="00AB5A17">
      <w:pPr>
        <w:spacing w:after="0"/>
      </w:pPr>
    </w:p>
    <w:p w:rsidR="005D5A48" w:rsidRDefault="005D5A48" w:rsidP="00AB5A17">
      <w:pPr>
        <w:spacing w:after="0"/>
      </w:pPr>
    </w:p>
    <w:p w:rsidR="005D5A48" w:rsidRDefault="005D5A48" w:rsidP="00AB5A17">
      <w:pPr>
        <w:spacing w:after="0"/>
      </w:pPr>
      <w:r>
        <w:t>Janee Miller</w:t>
      </w:r>
    </w:p>
    <w:p w:rsidR="005D5A48" w:rsidRDefault="005D5A48" w:rsidP="00AB5A17">
      <w:pPr>
        <w:spacing w:after="0"/>
      </w:pPr>
      <w:r>
        <w:lastRenderedPageBreak/>
        <w:t>City Clerk</w:t>
      </w:r>
    </w:p>
    <w:p w:rsidR="005D5A48" w:rsidRDefault="00EF0637" w:rsidP="00AB5A17">
      <w:pPr>
        <w:spacing w:after="0"/>
      </w:pPr>
      <w:r>
        <w:tab/>
      </w:r>
      <w:r>
        <w:tab/>
        <w:t xml:space="preserve">      </w:t>
      </w:r>
      <w:r w:rsidR="005D5A48">
        <w:t xml:space="preserve"> </w:t>
      </w:r>
    </w:p>
    <w:p w:rsidR="00EF0637" w:rsidRDefault="00EF0637" w:rsidP="00AB5A17">
      <w:pPr>
        <w:spacing w:after="0"/>
      </w:pPr>
      <w:r>
        <w:tab/>
      </w:r>
      <w:r>
        <w:tab/>
      </w:r>
    </w:p>
    <w:p w:rsidR="00C47D71" w:rsidRDefault="00C47D71" w:rsidP="00AB5A17">
      <w:pPr>
        <w:spacing w:after="0"/>
      </w:pPr>
    </w:p>
    <w:p w:rsidR="00DB189D" w:rsidRDefault="00DB189D" w:rsidP="00AB5A17">
      <w:pPr>
        <w:spacing w:after="0"/>
      </w:pPr>
    </w:p>
    <w:p w:rsidR="00DB189D" w:rsidRDefault="00DB189D" w:rsidP="00AB5A17">
      <w:pPr>
        <w:spacing w:after="0"/>
      </w:pPr>
    </w:p>
    <w:p w:rsidR="00A30B01" w:rsidRDefault="00A30B01" w:rsidP="00AB5A17">
      <w:pPr>
        <w:spacing w:after="0"/>
      </w:pPr>
    </w:p>
    <w:p w:rsidR="00A30B01" w:rsidRDefault="00A30B01" w:rsidP="00AB5A17">
      <w:pPr>
        <w:spacing w:after="0"/>
      </w:pPr>
    </w:p>
    <w:p w:rsidR="00AB5A17" w:rsidRDefault="00AB5A17" w:rsidP="00AB5A17">
      <w:pPr>
        <w:spacing w:after="0"/>
      </w:pPr>
    </w:p>
    <w:p w:rsidR="00AB5A17" w:rsidRDefault="00AB5A17" w:rsidP="00AB5A17">
      <w:pPr>
        <w:spacing w:after="0"/>
      </w:pPr>
    </w:p>
    <w:sectPr w:rsidR="00AB5A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C695E"/>
    <w:multiLevelType w:val="hybridMultilevel"/>
    <w:tmpl w:val="CC4042F4"/>
    <w:lvl w:ilvl="0" w:tplc="D9B806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A17"/>
    <w:rsid w:val="001E4734"/>
    <w:rsid w:val="00423AA1"/>
    <w:rsid w:val="00457B34"/>
    <w:rsid w:val="00522953"/>
    <w:rsid w:val="005D5A48"/>
    <w:rsid w:val="008400D3"/>
    <w:rsid w:val="00851360"/>
    <w:rsid w:val="00A30B01"/>
    <w:rsid w:val="00AB5A17"/>
    <w:rsid w:val="00B530F7"/>
    <w:rsid w:val="00C47D71"/>
    <w:rsid w:val="00CC311A"/>
    <w:rsid w:val="00DB189D"/>
    <w:rsid w:val="00E23474"/>
    <w:rsid w:val="00EF0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EFEFAA-6389-430B-924F-11A64AEB0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0D3"/>
    <w:pPr>
      <w:ind w:left="720"/>
      <w:contextualSpacing/>
    </w:pPr>
  </w:style>
  <w:style w:type="paragraph" w:styleId="BalloonText">
    <w:name w:val="Balloon Text"/>
    <w:basedOn w:val="Normal"/>
    <w:link w:val="BalloonTextChar"/>
    <w:uiPriority w:val="99"/>
    <w:semiHidden/>
    <w:unhideWhenUsed/>
    <w:rsid w:val="005D5A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A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Janee</dc:creator>
  <cp:keywords/>
  <dc:description/>
  <cp:lastModifiedBy>Janee</cp:lastModifiedBy>
  <cp:revision>21</cp:revision>
  <cp:lastPrinted>2020-01-22T19:46:00Z</cp:lastPrinted>
  <dcterms:created xsi:type="dcterms:W3CDTF">2020-01-22T14:12:00Z</dcterms:created>
  <dcterms:modified xsi:type="dcterms:W3CDTF">2020-02-11T20:58:00Z</dcterms:modified>
</cp:coreProperties>
</file>